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7A" w:rsidRDefault="00D7227A" w:rsidP="00D7227A">
      <w:pPr>
        <w:tabs>
          <w:tab w:val="left" w:pos="3765"/>
        </w:tabs>
      </w:pPr>
    </w:p>
    <w:p w:rsid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722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Pr="00D722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</w:t>
      </w:r>
      <w:r w:rsidRPr="00D722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7A" w:rsidRPr="00D7227A" w:rsidRDefault="00D7227A" w:rsidP="00D72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227A" w:rsidRPr="00270C7C" w:rsidRDefault="00D7227A" w:rsidP="00270C7C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</w:pPr>
      <w:r w:rsidRPr="00270C7C">
        <w:rPr>
          <w:rFonts w:ascii="Times New Roman" w:eastAsia="Times New Roman" w:hAnsi="Times New Roman" w:cs="Times New Roman"/>
          <w:b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</w:t>
      </w:r>
    </w:p>
    <w:p w:rsidR="00D7227A" w:rsidRPr="00D7227A" w:rsidRDefault="00D7227A" w:rsidP="00270C7C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7227A" w:rsidRPr="00D7227A" w:rsidRDefault="00D7227A" w:rsidP="00270C7C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D722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ОСТОРОЖНО,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МЕТЕЛЬ И СНЕЖНЫЕ ЗАНОСЫ</w:t>
      </w:r>
      <w:r w:rsidRPr="00D722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FE46CF" w:rsidRPr="00D7227A" w:rsidRDefault="00D7227A" w:rsidP="00270C7C">
      <w:pPr>
        <w:spacing w:after="0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46CF" w:rsidRPr="00735FE7">
        <w:rPr>
          <w:rFonts w:ascii="Times New Roman" w:hAnsi="Times New Roman" w:cs="Times New Roman"/>
          <w:b/>
          <w:u w:val="single"/>
        </w:rPr>
        <w:t>Метель</w:t>
      </w:r>
      <w:r w:rsidR="00FE46CF" w:rsidRPr="00735FE7">
        <w:rPr>
          <w:rFonts w:ascii="Times New Roman" w:hAnsi="Times New Roman" w:cs="Times New Roman"/>
          <w:b/>
        </w:rPr>
        <w:t xml:space="preserve"> </w:t>
      </w:r>
      <w:r w:rsidR="00FE46CF" w:rsidRPr="00D7227A">
        <w:rPr>
          <w:rFonts w:ascii="Times New Roman" w:hAnsi="Times New Roman" w:cs="Times New Roman"/>
        </w:rPr>
        <w:t>—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D7227A" w:rsidRPr="00D7227A" w:rsidRDefault="00D7227A" w:rsidP="00270C7C">
      <w:pPr>
        <w:spacing w:after="0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35FE7">
        <w:rPr>
          <w:rFonts w:ascii="Times New Roman" w:hAnsi="Times New Roman" w:cs="Times New Roman"/>
          <w:b/>
          <w:u w:val="single"/>
        </w:rPr>
        <w:t>Занос снежный</w:t>
      </w:r>
      <w:r w:rsidRPr="00D7227A">
        <w:rPr>
          <w:rFonts w:ascii="Times New Roman" w:hAnsi="Times New Roman" w:cs="Times New Roman"/>
        </w:rPr>
        <w:t xml:space="preserve"> 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FE46CF" w:rsidRPr="00D7227A" w:rsidRDefault="00D7227A" w:rsidP="00270C7C">
      <w:pPr>
        <w:spacing w:after="0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6CF" w:rsidRPr="00D7227A">
        <w:rPr>
          <w:rFonts w:ascii="Times New Roman" w:hAnsi="Times New Roman" w:cs="Times New Roman"/>
        </w:rPr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 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FE46CF" w:rsidRPr="00270C7C" w:rsidRDefault="00FE46CF" w:rsidP="00270C7C">
      <w:pPr>
        <w:spacing w:after="0"/>
        <w:ind w:left="-567" w:right="283"/>
        <w:jc w:val="center"/>
        <w:rPr>
          <w:rFonts w:ascii="Times New Roman" w:hAnsi="Times New Roman" w:cs="Times New Roman"/>
          <w:b/>
        </w:rPr>
      </w:pPr>
      <w:r w:rsidRPr="00270C7C">
        <w:rPr>
          <w:rFonts w:ascii="Times New Roman" w:hAnsi="Times New Roman" w:cs="Times New Roman"/>
          <w:b/>
        </w:rPr>
        <w:t>КАК ДЕЙСТВОВАТЬ ВО ВРЕМЯ СИЛЬНОЙ МЕТЕЛИ</w:t>
      </w:r>
    </w:p>
    <w:p w:rsidR="00FE46CF" w:rsidRPr="00D7227A" w:rsidRDefault="00FE46CF" w:rsidP="00270C7C">
      <w:pPr>
        <w:spacing w:after="0"/>
        <w:ind w:left="-567" w:right="283"/>
        <w:jc w:val="both"/>
        <w:rPr>
          <w:rFonts w:ascii="Times New Roman" w:hAnsi="Times New Roman" w:cs="Times New Roman"/>
        </w:rPr>
      </w:pPr>
      <w:r w:rsidRPr="00D7227A">
        <w:rPr>
          <w:rFonts w:ascii="Times New Roman" w:hAnsi="Times New Roman" w:cs="Times New Roman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E46CF" w:rsidRPr="00270C7C" w:rsidRDefault="00FE46CF" w:rsidP="00270C7C">
      <w:pPr>
        <w:spacing w:after="0"/>
        <w:ind w:left="-567" w:right="283"/>
        <w:jc w:val="center"/>
        <w:rPr>
          <w:rFonts w:ascii="Times New Roman" w:hAnsi="Times New Roman" w:cs="Times New Roman"/>
          <w:b/>
        </w:rPr>
      </w:pPr>
      <w:r w:rsidRPr="00270C7C">
        <w:rPr>
          <w:rFonts w:ascii="Times New Roman" w:hAnsi="Times New Roman" w:cs="Times New Roman"/>
          <w:b/>
        </w:rPr>
        <w:t>КАК ДЕЙСТВОВАТЬ ПОСЛЕ СИЛЬНОЙ МЕТЕЛИ</w:t>
      </w:r>
    </w:p>
    <w:p w:rsidR="00FE46CF" w:rsidRPr="00D7227A" w:rsidRDefault="00FE46CF" w:rsidP="00270C7C">
      <w:pPr>
        <w:spacing w:after="0"/>
        <w:ind w:left="-567" w:right="283"/>
        <w:jc w:val="both"/>
        <w:rPr>
          <w:rFonts w:ascii="Times New Roman" w:hAnsi="Times New Roman" w:cs="Times New Roman"/>
        </w:rPr>
      </w:pPr>
      <w:r w:rsidRPr="00D7227A">
        <w:rPr>
          <w:rFonts w:ascii="Times New Roman" w:hAnsi="Times New Roman" w:cs="Times New Roman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FE46CF" w:rsidRPr="00270C7C" w:rsidRDefault="00FE46CF" w:rsidP="00270C7C">
      <w:pPr>
        <w:spacing w:after="0"/>
        <w:ind w:left="-567" w:right="283"/>
        <w:jc w:val="center"/>
        <w:rPr>
          <w:rFonts w:ascii="Times New Roman" w:hAnsi="Times New Roman" w:cs="Times New Roman"/>
          <w:b/>
        </w:rPr>
      </w:pPr>
      <w:r w:rsidRPr="00270C7C">
        <w:rPr>
          <w:rFonts w:ascii="Times New Roman" w:hAnsi="Times New Roman" w:cs="Times New Roman"/>
          <w:b/>
        </w:rPr>
        <w:t>ПЕРВАЯ ПОМОЩЬ ПРИ ОБМОРОЖЕНИИ</w:t>
      </w:r>
    </w:p>
    <w:p w:rsidR="00FE46CF" w:rsidRDefault="00FE46CF" w:rsidP="00270C7C">
      <w:pPr>
        <w:spacing w:after="0"/>
        <w:ind w:left="-567" w:right="283"/>
        <w:jc w:val="both"/>
        <w:rPr>
          <w:rFonts w:ascii="Times New Roman" w:hAnsi="Times New Roman" w:cs="Times New Roman"/>
        </w:rPr>
      </w:pPr>
      <w:r w:rsidRPr="00D7227A">
        <w:rPr>
          <w:rFonts w:ascii="Times New Roman" w:hAnsi="Times New Roman" w:cs="Times New Roman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</w:t>
      </w:r>
    </w:p>
    <w:p w:rsidR="00D7227A" w:rsidRPr="00016509" w:rsidRDefault="00D7227A" w:rsidP="0001650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0165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6"/>
        <w:gridCol w:w="4133"/>
      </w:tblGrid>
      <w:tr w:rsidR="00D7227A" w:rsidRPr="00D7227A" w:rsidTr="00016509">
        <w:trPr>
          <w:trHeight w:val="1125"/>
        </w:trPr>
        <w:tc>
          <w:tcPr>
            <w:tcW w:w="5506" w:type="dxa"/>
          </w:tcPr>
          <w:p w:rsidR="00D7227A" w:rsidRPr="00D7227A" w:rsidRDefault="00D7227A" w:rsidP="00270C7C">
            <w:pPr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Телефоны</w:t>
            </w:r>
          </w:p>
          <w:p w:rsidR="00D7227A" w:rsidRPr="00D7227A" w:rsidRDefault="00D7227A" w:rsidP="00270C7C">
            <w:pPr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Единой Дежурно-Диспетчерской</w:t>
            </w:r>
          </w:p>
          <w:p w:rsidR="00D7227A" w:rsidRPr="00D7227A" w:rsidRDefault="00D7227A" w:rsidP="00270C7C">
            <w:pPr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Службы</w:t>
            </w:r>
          </w:p>
          <w:p w:rsidR="00D7227A" w:rsidRPr="00D7227A" w:rsidRDefault="00D7227A" w:rsidP="00270C7C">
            <w:pPr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33" w:type="dxa"/>
          </w:tcPr>
          <w:p w:rsidR="00D7227A" w:rsidRPr="00D7227A" w:rsidRDefault="00D7227A" w:rsidP="00270C7C">
            <w:pPr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 – (86160) – 5 – 19 – 10</w:t>
            </w:r>
          </w:p>
          <w:p w:rsidR="00D7227A" w:rsidRPr="00D7227A" w:rsidRDefault="00D7227A" w:rsidP="00270C7C">
            <w:pPr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27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 – (86160) – 5 – 12 – 75</w:t>
            </w:r>
          </w:p>
          <w:p w:rsidR="00D7227A" w:rsidRPr="00D7227A" w:rsidRDefault="00D7227A" w:rsidP="00270C7C">
            <w:pPr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F4CE5" w:rsidRDefault="00BF4CE5"/>
    <w:sectPr w:rsidR="00BF4CE5" w:rsidSect="00270C7C">
      <w:pgSz w:w="11906" w:h="16838"/>
      <w:pgMar w:top="568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3A"/>
    <w:rsid w:val="00016509"/>
    <w:rsid w:val="00270C7C"/>
    <w:rsid w:val="00735FE7"/>
    <w:rsid w:val="008C523A"/>
    <w:rsid w:val="00A158A3"/>
    <w:rsid w:val="00BF4CE5"/>
    <w:rsid w:val="00D7227A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2016-11-09T08:01:00Z</dcterms:created>
  <dcterms:modified xsi:type="dcterms:W3CDTF">2016-12-09T11:03:00Z</dcterms:modified>
</cp:coreProperties>
</file>